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5D26BD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1F6AF8">
        <w:rPr>
          <w:rFonts w:ascii="Arial" w:hAnsi="Arial" w:cs="Arial"/>
          <w:u w:val="single"/>
          <w:lang w:eastAsia="ar-SA"/>
        </w:rPr>
        <w:t xml:space="preserve"> ESTERNO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CB68F19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D55B53">
        <w:rPr>
          <w:rFonts w:ascii="Arial" w:hAnsi="Arial" w:cs="Arial"/>
          <w:b/>
          <w:sz w:val="18"/>
          <w:szCs w:val="18"/>
        </w:rPr>
        <w:t xml:space="preserve">PON: </w:t>
      </w:r>
      <w:r w:rsidR="00D55B53" w:rsidRPr="00D55B53">
        <w:rPr>
          <w:rFonts w:ascii="Arial" w:hAnsi="Arial" w:cs="Arial"/>
          <w:b/>
          <w:sz w:val="18"/>
          <w:szCs w:val="18"/>
        </w:rPr>
        <w:t>Ambienti didattici innovativi per le scuole dell’infanzia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A023" w14:textId="77777777" w:rsidR="00675D02" w:rsidRDefault="00675D02">
      <w:r>
        <w:separator/>
      </w:r>
    </w:p>
  </w:endnote>
  <w:endnote w:type="continuationSeparator" w:id="0">
    <w:p w14:paraId="02240CBC" w14:textId="77777777" w:rsidR="00675D02" w:rsidRDefault="006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09E" w14:textId="77777777" w:rsidR="00675D02" w:rsidRDefault="00675D02">
      <w:r>
        <w:separator/>
      </w:r>
    </w:p>
  </w:footnote>
  <w:footnote w:type="continuationSeparator" w:id="0">
    <w:p w14:paraId="6F40FA8D" w14:textId="77777777" w:rsidR="00675D02" w:rsidRDefault="006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AF8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5D02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4415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5B53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paolo petronella</cp:lastModifiedBy>
  <cp:revision>2</cp:revision>
  <cp:lastPrinted>2018-05-17T14:28:00Z</cp:lastPrinted>
  <dcterms:created xsi:type="dcterms:W3CDTF">2022-11-15T11:27:00Z</dcterms:created>
  <dcterms:modified xsi:type="dcterms:W3CDTF">2022-11-15T11:27:00Z</dcterms:modified>
</cp:coreProperties>
</file>